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62" w:rsidRDefault="00E558EC">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D47462" w:rsidRDefault="00E558E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D47462" w:rsidRDefault="00D47462">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D47462" w:rsidRDefault="00D47462">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D47462" w:rsidRDefault="00D47462">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D47462" w:rsidRDefault="00D47462">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D47462" w:rsidRDefault="00D47462">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D47462" w:rsidRDefault="00D47462">
                    <w:pPr>
                      <w:rPr>
                        <w:rFonts w:ascii="Times New Roman" w:hAnsi="Times New Roman"/>
                        <w:color w:val="0000FF"/>
                        <w:sz w:val="16"/>
                        <w:szCs w:val="16"/>
                      </w:rPr>
                    </w:pPr>
                  </w:p>
                  <w:p w:rsidR="00D47462" w:rsidRDefault="00D47462">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D47462" w:rsidRDefault="00D47462">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D47462" w:rsidRDefault="00D47462">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D47462" w:rsidRDefault="00D47462">
                    <w:pPr>
                      <w:rPr>
                        <w:rFonts w:ascii="Times New Roman" w:hAnsi="Times New Roman"/>
                        <w:color w:val="0000FF"/>
                        <w:sz w:val="16"/>
                        <w:szCs w:val="16"/>
                      </w:rPr>
                    </w:pPr>
                  </w:p>
                  <w:p w:rsidR="00D47462" w:rsidRDefault="00D47462">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D47462" w:rsidRDefault="00D47462">
                    <w:pPr>
                      <w:rPr>
                        <w:rFonts w:ascii="Times New Roman" w:hAnsi="Times New Roman"/>
                        <w:color w:val="0000FF"/>
                        <w:sz w:val="18"/>
                        <w:szCs w:val="18"/>
                      </w:rPr>
                    </w:pPr>
                  </w:p>
                  <w:p w:rsidR="00D47462" w:rsidRDefault="00D47462">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Darlene L. Chaplin, RN</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A. Debra Nicotra, RN, PhD</w:t>
                    </w:r>
                    <w:r w:rsidRPr="00A750F6">
                      <w:rPr>
                        <w:rFonts w:ascii="Times New Roman" w:hAnsi="Times New Roman"/>
                        <w:color w:val="0000FF"/>
                        <w:sz w:val="18"/>
                        <w:szCs w:val="18"/>
                        <w:lang w:val="it-IT"/>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 xml:space="preserve">Barbara Conover, MSN, RN </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Barbara Sarantou</w:t>
                    </w:r>
                  </w:p>
                  <w:p w:rsidR="00D47462" w:rsidRDefault="00D47462">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D47462" w:rsidRDefault="00D47462">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D47462" w:rsidRDefault="00D47462"/>
    <w:p w:rsidR="00D47462" w:rsidRDefault="00D47462"/>
    <w:p w:rsidR="00D47462" w:rsidRDefault="00D47462"/>
    <w:p w:rsidR="00D47462" w:rsidRDefault="00D47462"/>
    <w:p w:rsidR="00D47462" w:rsidRDefault="00D47462"/>
    <w:p w:rsidR="00D47462" w:rsidRDefault="00D47462"/>
    <w:p w:rsidR="00D47462" w:rsidRDefault="00D47462">
      <w:pPr>
        <w:spacing w:line="360" w:lineRule="auto"/>
        <w:rPr>
          <w:rFonts w:ascii="Arial Black" w:hAnsi="Arial Black"/>
          <w:b/>
          <w:sz w:val="20"/>
          <w:szCs w:val="20"/>
        </w:rPr>
      </w:pPr>
    </w:p>
    <w:p w:rsidR="00D47462" w:rsidRDefault="00D47462"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08509C" w:rsidRPr="006834AE" w:rsidRDefault="00175E74" w:rsidP="0008509C">
      <w:pPr>
        <w:pStyle w:val="NoSpacing"/>
        <w:rPr>
          <w:rFonts w:asciiTheme="minorHAnsi" w:hAnsiTheme="minorHAnsi" w:cstheme="minorHAnsi"/>
          <w:sz w:val="22"/>
          <w:szCs w:val="22"/>
        </w:rPr>
      </w:pPr>
      <w:r>
        <w:rPr>
          <w:rFonts w:asciiTheme="minorHAnsi" w:hAnsiTheme="minorHAnsi" w:cstheme="minorHAnsi"/>
          <w:sz w:val="22"/>
          <w:szCs w:val="22"/>
        </w:rPr>
        <w:t>May 21</w:t>
      </w:r>
      <w:r w:rsidR="00BC17DF">
        <w:rPr>
          <w:rFonts w:asciiTheme="minorHAnsi" w:hAnsiTheme="minorHAnsi" w:cstheme="minorHAnsi"/>
          <w:sz w:val="22"/>
          <w:szCs w:val="22"/>
        </w:rPr>
        <w:t xml:space="preserve">, 2014 </w:t>
      </w:r>
    </w:p>
    <w:p w:rsidR="0008509C"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Public Information Officer </w:t>
      </w:r>
    </w:p>
    <w:p w:rsidR="006834AE"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Stacy </w:t>
      </w:r>
      <w:proofErr w:type="spellStart"/>
      <w:r w:rsidRPr="006834AE">
        <w:rPr>
          <w:rFonts w:asciiTheme="minorHAnsi" w:hAnsiTheme="minorHAnsi" w:cstheme="minorHAnsi"/>
          <w:sz w:val="22"/>
          <w:szCs w:val="22"/>
        </w:rPr>
        <w:t>DeBruyne</w:t>
      </w:r>
      <w:proofErr w:type="spellEnd"/>
    </w:p>
    <w:p w:rsidR="00CC69A2" w:rsidRPr="009143AB" w:rsidRDefault="006834AE" w:rsidP="00AD4494">
      <w:pPr>
        <w:pStyle w:val="NoSpacing"/>
        <w:rPr>
          <w:rFonts w:asciiTheme="minorHAnsi" w:hAnsiTheme="minorHAnsi" w:cstheme="minorHAnsi"/>
          <w:sz w:val="22"/>
          <w:szCs w:val="22"/>
        </w:rPr>
      </w:pPr>
      <w:r w:rsidRPr="006834AE">
        <w:rPr>
          <w:rFonts w:asciiTheme="minorHAnsi" w:hAnsiTheme="minorHAnsi" w:cstheme="minorHAnsi"/>
          <w:sz w:val="22"/>
          <w:szCs w:val="22"/>
        </w:rPr>
        <w:t>(419) 213-4143</w:t>
      </w:r>
    </w:p>
    <w:p w:rsidR="00AD4494" w:rsidRPr="00AD4494" w:rsidRDefault="00AD4494" w:rsidP="00AD4494">
      <w:pPr>
        <w:pStyle w:val="NoSpacing"/>
        <w:rPr>
          <w:rFonts w:asciiTheme="minorHAnsi" w:hAnsiTheme="minorHAnsi"/>
          <w:b/>
          <w:sz w:val="22"/>
          <w:szCs w:val="22"/>
        </w:rPr>
      </w:pPr>
    </w:p>
    <w:p w:rsidR="009143AB" w:rsidRDefault="009143AB" w:rsidP="00BC17DF">
      <w:pPr>
        <w:pStyle w:val="NoSpacing"/>
        <w:rPr>
          <w:rFonts w:asciiTheme="minorHAnsi" w:hAnsiTheme="minorHAnsi" w:cstheme="minorHAnsi"/>
          <w:b/>
          <w:sz w:val="21"/>
          <w:szCs w:val="21"/>
        </w:rPr>
      </w:pPr>
      <w:r>
        <w:rPr>
          <w:rFonts w:asciiTheme="minorHAnsi" w:hAnsiTheme="minorHAnsi" w:cstheme="minorHAnsi"/>
          <w:b/>
          <w:sz w:val="21"/>
          <w:szCs w:val="21"/>
        </w:rPr>
        <w:t xml:space="preserve">Health </w:t>
      </w:r>
      <w:r w:rsidR="0002444E">
        <w:rPr>
          <w:rFonts w:asciiTheme="minorHAnsi" w:hAnsiTheme="minorHAnsi" w:cstheme="minorHAnsi"/>
          <w:b/>
          <w:sz w:val="21"/>
          <w:szCs w:val="21"/>
        </w:rPr>
        <w:t>Update</w:t>
      </w:r>
      <w:r w:rsidR="00BC17DF">
        <w:rPr>
          <w:rFonts w:asciiTheme="minorHAnsi" w:hAnsiTheme="minorHAnsi" w:cstheme="minorHAnsi"/>
          <w:b/>
          <w:sz w:val="21"/>
          <w:szCs w:val="21"/>
        </w:rPr>
        <w:t xml:space="preserve">: </w:t>
      </w:r>
      <w:r w:rsidR="00175E74">
        <w:rPr>
          <w:rFonts w:asciiTheme="minorHAnsi" w:hAnsiTheme="minorHAnsi" w:cstheme="minorHAnsi"/>
          <w:b/>
          <w:sz w:val="21"/>
          <w:szCs w:val="21"/>
        </w:rPr>
        <w:t xml:space="preserve">E. Coli Recall Investigation </w:t>
      </w:r>
    </w:p>
    <w:p w:rsidR="004A266B" w:rsidRDefault="004A266B" w:rsidP="00BC17DF">
      <w:pPr>
        <w:pStyle w:val="NoSpacing"/>
        <w:rPr>
          <w:rFonts w:asciiTheme="minorHAnsi" w:hAnsiTheme="minorHAnsi" w:cstheme="minorHAnsi"/>
          <w:b/>
          <w:sz w:val="21"/>
          <w:szCs w:val="21"/>
        </w:rPr>
      </w:pPr>
    </w:p>
    <w:p w:rsidR="001D6A98" w:rsidRPr="001D6A98" w:rsidRDefault="00C9468D" w:rsidP="00C9468D">
      <w:pPr>
        <w:pStyle w:val="NoSpacing"/>
        <w:rPr>
          <w:rFonts w:asciiTheme="minorHAnsi" w:hAnsiTheme="minorHAnsi" w:cs="Helvetica"/>
          <w:color w:val="222222"/>
          <w:sz w:val="22"/>
          <w:szCs w:val="22"/>
          <w:shd w:val="clear" w:color="auto" w:fill="FFFFFF"/>
        </w:rPr>
      </w:pPr>
      <w:r w:rsidRPr="001D6A98">
        <w:rPr>
          <w:rFonts w:asciiTheme="minorHAnsi" w:hAnsiTheme="minorHAnsi" w:cstheme="minorHAnsi"/>
          <w:sz w:val="22"/>
          <w:szCs w:val="22"/>
        </w:rPr>
        <w:t xml:space="preserve">The Toledo-Lucas County Health Department would like to report our preliminary findings from the E. Coli </w:t>
      </w:r>
      <w:r w:rsidRPr="001D6A98">
        <w:rPr>
          <w:rFonts w:asciiTheme="minorHAnsi" w:hAnsiTheme="minorHAnsi" w:cs="Helvetica"/>
          <w:color w:val="222222"/>
          <w:sz w:val="22"/>
          <w:szCs w:val="22"/>
        </w:rPr>
        <w:t> </w:t>
      </w:r>
      <w:r w:rsidRPr="001D6A98">
        <w:rPr>
          <w:rFonts w:asciiTheme="minorHAnsi" w:hAnsiTheme="minorHAnsi" w:cs="Helvetica"/>
          <w:color w:val="222222"/>
          <w:sz w:val="22"/>
          <w:szCs w:val="22"/>
          <w:shd w:val="clear" w:color="auto" w:fill="FFFFFF"/>
        </w:rPr>
        <w:t xml:space="preserve">recall investigation bearing the establishment number “EST. 2574B” and has a production date code in the format “Packing </w:t>
      </w:r>
      <w:proofErr w:type="spellStart"/>
      <w:r w:rsidRPr="001D6A98">
        <w:rPr>
          <w:rFonts w:asciiTheme="minorHAnsi" w:hAnsiTheme="minorHAnsi" w:cs="Helvetica"/>
          <w:color w:val="222222"/>
          <w:sz w:val="22"/>
          <w:szCs w:val="22"/>
          <w:shd w:val="clear" w:color="auto" w:fill="FFFFFF"/>
        </w:rPr>
        <w:t>Nos</w:t>
      </w:r>
      <w:proofErr w:type="spellEnd"/>
      <w:r w:rsidRPr="001D6A98">
        <w:rPr>
          <w:rFonts w:asciiTheme="minorHAnsi" w:hAnsiTheme="minorHAnsi" w:cs="Helvetica"/>
          <w:color w:val="222222"/>
          <w:sz w:val="22"/>
          <w:szCs w:val="22"/>
          <w:shd w:val="clear" w:color="auto" w:fill="FFFFFF"/>
        </w:rPr>
        <w:t>: MM DD 14” between “03 31 14” and “04 18 14.” The Wolverine product with the establishment number “EST. 2574B” and date range listed above have not been found in Lucas County stores. Some retail establishments do have Wolverine Product on their shelves</w:t>
      </w:r>
      <w:r w:rsidR="001D6A98" w:rsidRPr="001D6A98">
        <w:rPr>
          <w:rFonts w:asciiTheme="minorHAnsi" w:hAnsiTheme="minorHAnsi" w:cs="Helvetica"/>
          <w:color w:val="222222"/>
          <w:sz w:val="22"/>
          <w:szCs w:val="22"/>
          <w:shd w:val="clear" w:color="auto" w:fill="FFFFFF"/>
        </w:rPr>
        <w:t xml:space="preserve">, but they do not match the recalled lot number. We will continue with our investigation and provide updates. </w:t>
      </w:r>
    </w:p>
    <w:p w:rsidR="001D6A98" w:rsidRPr="001D6A98" w:rsidRDefault="001D6A98" w:rsidP="00C9468D">
      <w:pPr>
        <w:pStyle w:val="NoSpacing"/>
        <w:rPr>
          <w:rFonts w:asciiTheme="minorHAnsi" w:hAnsiTheme="minorHAnsi" w:cs="Helvetica"/>
          <w:color w:val="222222"/>
          <w:sz w:val="22"/>
          <w:szCs w:val="22"/>
          <w:shd w:val="clear" w:color="auto" w:fill="FFFFFF"/>
        </w:rPr>
      </w:pPr>
    </w:p>
    <w:p w:rsidR="001D6A98" w:rsidRDefault="001D6A98" w:rsidP="001D6A98">
      <w:pPr>
        <w:pStyle w:val="NoSpacing"/>
        <w:rPr>
          <w:rFonts w:asciiTheme="minorHAnsi" w:hAnsiTheme="minorHAnsi"/>
          <w:color w:val="222222"/>
          <w:sz w:val="22"/>
          <w:szCs w:val="22"/>
        </w:rPr>
      </w:pPr>
      <w:r w:rsidRPr="001D6A98">
        <w:rPr>
          <w:rFonts w:asciiTheme="minorHAnsi" w:hAnsiTheme="minorHAnsi"/>
          <w:color w:val="222222"/>
          <w:sz w:val="22"/>
          <w:szCs w:val="22"/>
        </w:rPr>
        <w:t xml:space="preserve">Ground beef patties are the most popular beef item for United States consumers, and are the most important beef item to cook properly. </w:t>
      </w:r>
    </w:p>
    <w:p w:rsidR="001D6A98" w:rsidRDefault="001D6A98" w:rsidP="001D6A98">
      <w:pPr>
        <w:pStyle w:val="NoSpacing"/>
        <w:rPr>
          <w:rFonts w:asciiTheme="minorHAnsi" w:hAnsiTheme="minorHAnsi"/>
          <w:color w:val="222222"/>
          <w:sz w:val="22"/>
          <w:szCs w:val="22"/>
        </w:rPr>
      </w:pPr>
    </w:p>
    <w:p w:rsidR="00175E74" w:rsidRDefault="001D6A98" w:rsidP="00175E74">
      <w:pPr>
        <w:pStyle w:val="NoSpacing"/>
        <w:numPr>
          <w:ilvl w:val="0"/>
          <w:numId w:val="11"/>
        </w:numPr>
        <w:rPr>
          <w:rFonts w:asciiTheme="minorHAnsi" w:hAnsiTheme="minorHAnsi"/>
          <w:color w:val="222222"/>
          <w:sz w:val="22"/>
          <w:szCs w:val="22"/>
        </w:rPr>
      </w:pPr>
      <w:r w:rsidRPr="001D6A98">
        <w:rPr>
          <w:rFonts w:asciiTheme="minorHAnsi" w:hAnsiTheme="minorHAnsi"/>
          <w:color w:val="222222"/>
          <w:sz w:val="22"/>
          <w:szCs w:val="22"/>
        </w:rPr>
        <w:t>Thaw raw ground beef on a plate on the lowest shelf of the refrigerator, to avoid drip onto other foods.</w:t>
      </w:r>
    </w:p>
    <w:p w:rsidR="00175E74" w:rsidRDefault="001D6A98" w:rsidP="00175E74">
      <w:pPr>
        <w:pStyle w:val="NoSpacing"/>
        <w:numPr>
          <w:ilvl w:val="0"/>
          <w:numId w:val="11"/>
        </w:numPr>
        <w:rPr>
          <w:rFonts w:asciiTheme="minorHAnsi" w:hAnsiTheme="minorHAnsi"/>
          <w:color w:val="222222"/>
          <w:sz w:val="22"/>
          <w:szCs w:val="22"/>
        </w:rPr>
      </w:pPr>
      <w:r w:rsidRPr="00175E74">
        <w:rPr>
          <w:rFonts w:asciiTheme="minorHAnsi" w:hAnsiTheme="minorHAnsi"/>
          <w:color w:val="222222"/>
          <w:sz w:val="22"/>
          <w:szCs w:val="22"/>
        </w:rPr>
        <w:t xml:space="preserve"> Keep raw and ready-to-eat meats separate.  </w:t>
      </w:r>
    </w:p>
    <w:p w:rsidR="00175E74" w:rsidRDefault="001D6A98" w:rsidP="00175E74">
      <w:pPr>
        <w:pStyle w:val="NoSpacing"/>
        <w:numPr>
          <w:ilvl w:val="0"/>
          <w:numId w:val="11"/>
        </w:numPr>
        <w:rPr>
          <w:rFonts w:asciiTheme="minorHAnsi" w:hAnsiTheme="minorHAnsi"/>
          <w:color w:val="222222"/>
          <w:sz w:val="22"/>
          <w:szCs w:val="22"/>
        </w:rPr>
      </w:pPr>
      <w:r w:rsidRPr="001D6A98">
        <w:rPr>
          <w:rFonts w:asciiTheme="minorHAnsi" w:hAnsiTheme="minorHAnsi"/>
          <w:color w:val="222222"/>
          <w:sz w:val="22"/>
          <w:szCs w:val="22"/>
        </w:rPr>
        <w:t xml:space="preserve">Wash hands thoroughly before and after handling raw ground beef.  </w:t>
      </w:r>
    </w:p>
    <w:p w:rsidR="001D6A98" w:rsidRPr="00175E74" w:rsidRDefault="001D6A98" w:rsidP="00175E74">
      <w:pPr>
        <w:pStyle w:val="NoSpacing"/>
        <w:numPr>
          <w:ilvl w:val="0"/>
          <w:numId w:val="11"/>
        </w:numPr>
        <w:rPr>
          <w:rFonts w:asciiTheme="minorHAnsi" w:hAnsiTheme="minorHAnsi"/>
          <w:color w:val="222222"/>
          <w:sz w:val="22"/>
          <w:szCs w:val="22"/>
        </w:rPr>
      </w:pPr>
      <w:r w:rsidRPr="001D6A98">
        <w:rPr>
          <w:rFonts w:asciiTheme="minorHAnsi" w:hAnsiTheme="minorHAnsi"/>
          <w:color w:val="222222"/>
          <w:sz w:val="22"/>
          <w:szCs w:val="22"/>
        </w:rPr>
        <w:t>Wash cutting boards, bowls, and utensils used to prepare raw ground beef with hot soapy water and rinse well.  Use separate plates to carry raw ground beef patties to the cooking area and cooked patties to the serving area.</w:t>
      </w:r>
    </w:p>
    <w:p w:rsidR="00175E74" w:rsidRDefault="00175E74" w:rsidP="001D6A98">
      <w:pPr>
        <w:spacing w:after="75" w:line="294" w:lineRule="atLeast"/>
        <w:textAlignment w:val="baseline"/>
        <w:rPr>
          <w:rStyle w:val="Strong"/>
          <w:rFonts w:asciiTheme="minorHAnsi" w:hAnsiTheme="minorHAnsi"/>
          <w:i/>
          <w:iCs/>
          <w:color w:val="222222"/>
          <w:sz w:val="22"/>
          <w:szCs w:val="22"/>
          <w:bdr w:val="none" w:sz="0" w:space="0" w:color="auto" w:frame="1"/>
        </w:rPr>
      </w:pPr>
    </w:p>
    <w:p w:rsidR="001D6A98" w:rsidRPr="001D6A98" w:rsidRDefault="001D6A98" w:rsidP="001D6A98">
      <w:pPr>
        <w:spacing w:after="75" w:line="294" w:lineRule="atLeast"/>
        <w:textAlignment w:val="baseline"/>
        <w:rPr>
          <w:rFonts w:asciiTheme="minorHAnsi" w:hAnsiTheme="minorHAnsi"/>
          <w:color w:val="222222"/>
          <w:sz w:val="22"/>
          <w:szCs w:val="22"/>
        </w:rPr>
      </w:pPr>
      <w:r w:rsidRPr="001D6A98">
        <w:rPr>
          <w:rFonts w:asciiTheme="minorHAnsi" w:hAnsiTheme="minorHAnsi"/>
          <w:color w:val="222222"/>
          <w:sz w:val="22"/>
          <w:szCs w:val="22"/>
        </w:rPr>
        <w:t>Destruction of the pathogens that may be present in raw ground beef, particularly E. coli, requires a cooking procedure that heats the beef to an in</w:t>
      </w:r>
      <w:r w:rsidR="00175E74">
        <w:rPr>
          <w:rFonts w:asciiTheme="minorHAnsi" w:hAnsiTheme="minorHAnsi"/>
          <w:color w:val="222222"/>
          <w:sz w:val="22"/>
          <w:szCs w:val="22"/>
        </w:rPr>
        <w:t xml:space="preserve">ternal temperature of 160°F. </w:t>
      </w:r>
      <w:r w:rsidR="00175E74" w:rsidRPr="00175E74">
        <w:rPr>
          <w:rFonts w:asciiTheme="minorHAnsi" w:hAnsiTheme="minorHAnsi"/>
          <w:color w:val="222222"/>
          <w:sz w:val="22"/>
          <w:szCs w:val="22"/>
        </w:rPr>
        <w:t>Use of a food thermometer is the only way to determine that the internal temperature of ground beef patties has reached 160°F.</w:t>
      </w:r>
      <w:r w:rsidR="00175E74">
        <w:rPr>
          <w:rFonts w:ascii="Georgia" w:hAnsi="Georgia"/>
          <w:color w:val="222222"/>
          <w:sz w:val="21"/>
        </w:rPr>
        <w:t xml:space="preserve"> </w:t>
      </w:r>
    </w:p>
    <w:p w:rsidR="001D6A98" w:rsidRPr="00C9468D" w:rsidRDefault="001D6A98" w:rsidP="00C9468D">
      <w:pPr>
        <w:pStyle w:val="NoSpacing"/>
        <w:rPr>
          <w:rFonts w:asciiTheme="minorHAnsi" w:hAnsiTheme="minorHAnsi" w:cs="Calibri"/>
          <w:sz w:val="22"/>
          <w:szCs w:val="22"/>
        </w:rPr>
      </w:pPr>
    </w:p>
    <w:p w:rsidR="00E36E7E" w:rsidRPr="00AD4494" w:rsidRDefault="00E36E7E" w:rsidP="00E36E7E">
      <w:pPr>
        <w:spacing w:line="276" w:lineRule="auto"/>
        <w:jc w:val="center"/>
        <w:rPr>
          <w:rFonts w:asciiTheme="minorHAnsi" w:hAnsiTheme="minorHAnsi" w:cs="Calibri"/>
          <w:sz w:val="22"/>
          <w:szCs w:val="22"/>
        </w:rPr>
      </w:pPr>
      <w:r w:rsidRPr="00AD4494">
        <w:rPr>
          <w:rFonts w:asciiTheme="minorHAnsi" w:hAnsiTheme="minorHAnsi" w:cs="Calibri"/>
          <w:sz w:val="22"/>
          <w:szCs w:val="22"/>
        </w:rPr>
        <w:t>###</w:t>
      </w:r>
    </w:p>
    <w:p w:rsidR="00EA2DC2" w:rsidRDefault="00EA2DC2" w:rsidP="00E36E7E">
      <w:pPr>
        <w:spacing w:line="276" w:lineRule="auto"/>
        <w:jc w:val="center"/>
        <w:rPr>
          <w:rFonts w:ascii="Calibri" w:hAnsi="Calibri" w:cs="Calibri"/>
          <w:sz w:val="22"/>
          <w:szCs w:val="22"/>
        </w:rPr>
      </w:pPr>
    </w:p>
    <w:p w:rsidR="00EA2DC2" w:rsidRDefault="00EA2DC2" w:rsidP="00E36E7E">
      <w:pPr>
        <w:spacing w:line="276" w:lineRule="auto"/>
        <w:jc w:val="center"/>
        <w:rPr>
          <w:rFonts w:ascii="Calibri" w:hAnsi="Calibri" w:cs="Calibri"/>
          <w:sz w:val="22"/>
          <w:szCs w:val="22"/>
        </w:rPr>
      </w:pPr>
    </w:p>
    <w:p w:rsidR="00EA2DC2" w:rsidRPr="00BD7875" w:rsidRDefault="00EA2DC2" w:rsidP="00E36E7E">
      <w:pPr>
        <w:spacing w:line="276" w:lineRule="auto"/>
        <w:jc w:val="center"/>
        <w:rPr>
          <w:rFonts w:ascii="Calibri" w:hAnsi="Calibri" w:cs="Calibri"/>
          <w:sz w:val="22"/>
          <w:szCs w:val="22"/>
        </w:rPr>
      </w:pPr>
    </w:p>
    <w:p w:rsidR="00D47462" w:rsidRPr="00E36E7E" w:rsidRDefault="00E558EC" w:rsidP="00E36E7E">
      <w:pPr>
        <w:ind w:left="1440" w:firstLine="720"/>
        <w:rPr>
          <w:rFonts w:asciiTheme="minorHAnsi" w:hAnsiTheme="minorHAnsi" w:cstheme="minorHAnsi"/>
          <w:sz w:val="21"/>
          <w:szCs w:val="21"/>
        </w:rPr>
      </w:pPr>
      <w:r w:rsidRPr="00E558EC">
        <w:rPr>
          <w:rFonts w:asciiTheme="minorHAnsi" w:hAnsiTheme="minorHAnsi" w:cstheme="minorHAnsi"/>
          <w:noProof/>
          <w:sz w:val="20"/>
          <w:szCs w:val="20"/>
        </w:rPr>
        <w:pict>
          <v:shape id="_x0000_s1032" type="#_x0000_t202" style="position:absolute;left:0;text-align:left;margin-left:50.25pt;margin-top:532.4pt;width:423pt;height:45pt;z-index:2" stroked="f">
            <v:textbox style="mso-next-textbox:#_x0000_s1032">
              <w:txbxContent>
                <w:p w:rsidR="0008509C" w:rsidRPr="00841BA6" w:rsidRDefault="0008509C" w:rsidP="0008509C">
                  <w:pPr>
                    <w:jc w:val="center"/>
                    <w:rPr>
                      <w:rFonts w:ascii="Times New Roman" w:hAnsi="Times New Roman"/>
                      <w:color w:val="0000FF"/>
                    </w:rPr>
                  </w:pPr>
                  <w:r w:rsidRPr="00841BA6">
                    <w:rPr>
                      <w:rFonts w:ascii="Times New Roman" w:hAnsi="Times New Roman"/>
                      <w:color w:val="0000FF"/>
                    </w:rPr>
                    <w:t>AN EQUAL OPPORTUNITY EMPLOYER</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Visit us on the web at:  www.co.lucas.oh.us/health</w:t>
                  </w:r>
                </w:p>
              </w:txbxContent>
            </v:textbox>
          </v:shape>
        </w:pict>
      </w:r>
      <w:r w:rsidR="00AD4494">
        <w:rPr>
          <w:rFonts w:ascii="Times New Roman" w:hAnsi="Times New Roman"/>
          <w:color w:val="0000FF"/>
        </w:rPr>
        <w:t xml:space="preserve">        </w:t>
      </w:r>
      <w:r w:rsidR="00D47462" w:rsidRPr="00841BA6">
        <w:rPr>
          <w:rFonts w:ascii="Times New Roman" w:hAnsi="Times New Roman"/>
          <w:color w:val="0000FF"/>
        </w:rPr>
        <w:t>AN EQUAL OPPORTUNITY EMPLOYER</w:t>
      </w:r>
    </w:p>
    <w:p w:rsidR="00D47462" w:rsidRPr="00841BA6" w:rsidRDefault="00D47462" w:rsidP="008A1ADF">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D47462" w:rsidRPr="005C12BC" w:rsidRDefault="00D47462" w:rsidP="009143AB">
      <w:pPr>
        <w:jc w:val="center"/>
        <w:rPr>
          <w:rFonts w:ascii="Times New Roman" w:hAnsi="Times New Roman"/>
          <w:b/>
          <w:color w:val="0000FF"/>
        </w:rPr>
      </w:pPr>
      <w:r w:rsidRPr="00841BA6">
        <w:rPr>
          <w:rFonts w:ascii="Times New Roman" w:hAnsi="Times New Roman"/>
          <w:color w:val="0000FF"/>
          <w:sz w:val="16"/>
          <w:szCs w:val="16"/>
        </w:rPr>
        <w:t xml:space="preserve">Visit us on the web at:  </w:t>
      </w:r>
      <w:r>
        <w:rPr>
          <w:rFonts w:ascii="Times New Roman" w:hAnsi="Times New Roman"/>
          <w:color w:val="0000FF"/>
          <w:sz w:val="16"/>
          <w:szCs w:val="16"/>
        </w:rPr>
        <w:t>www.lucascountyhealth.com</w:t>
      </w:r>
    </w:p>
    <w:sectPr w:rsidR="00D47462" w:rsidRPr="005C12BC" w:rsidSect="00121848">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63" w:rsidRDefault="003C3B63" w:rsidP="00F44866">
      <w:r>
        <w:separator/>
      </w:r>
    </w:p>
  </w:endnote>
  <w:endnote w:type="continuationSeparator" w:id="0">
    <w:p w:rsidR="003C3B63" w:rsidRDefault="003C3B63"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62" w:rsidRDefault="00D47462">
    <w:pPr>
      <w:pStyle w:val="Footer"/>
    </w:pPr>
  </w:p>
  <w:p w:rsidR="00D47462" w:rsidRDefault="00D47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63" w:rsidRDefault="003C3B63" w:rsidP="00F44866">
      <w:r>
        <w:separator/>
      </w:r>
    </w:p>
  </w:footnote>
  <w:footnote w:type="continuationSeparator" w:id="0">
    <w:p w:rsidR="003C3B63" w:rsidRDefault="003C3B63"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7F29"/>
    <w:multiLevelType w:val="multilevel"/>
    <w:tmpl w:val="2B2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30D25"/>
    <w:multiLevelType w:val="hybridMultilevel"/>
    <w:tmpl w:val="C7C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D6DA3"/>
    <w:multiLevelType w:val="hybridMultilevel"/>
    <w:tmpl w:val="931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0"/>
  </w:num>
  <w:num w:numId="5">
    <w:abstractNumId w:val="5"/>
  </w:num>
  <w:num w:numId="6">
    <w:abstractNumId w:val="3"/>
  </w:num>
  <w:num w:numId="7">
    <w:abstractNumId w:val="6"/>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2444E"/>
    <w:rsid w:val="0008509C"/>
    <w:rsid w:val="00087B1E"/>
    <w:rsid w:val="000E2DBE"/>
    <w:rsid w:val="000E69CE"/>
    <w:rsid w:val="00115F62"/>
    <w:rsid w:val="00121848"/>
    <w:rsid w:val="0013042E"/>
    <w:rsid w:val="00175E74"/>
    <w:rsid w:val="001C7EEC"/>
    <w:rsid w:val="001D6A98"/>
    <w:rsid w:val="001E5344"/>
    <w:rsid w:val="001F574D"/>
    <w:rsid w:val="00205F9F"/>
    <w:rsid w:val="0022726E"/>
    <w:rsid w:val="002639D0"/>
    <w:rsid w:val="00273116"/>
    <w:rsid w:val="002916E3"/>
    <w:rsid w:val="00297DEF"/>
    <w:rsid w:val="002C6B4F"/>
    <w:rsid w:val="002C7D2B"/>
    <w:rsid w:val="002E0E1D"/>
    <w:rsid w:val="002E7741"/>
    <w:rsid w:val="0034558D"/>
    <w:rsid w:val="0038308C"/>
    <w:rsid w:val="003C3B63"/>
    <w:rsid w:val="0042739B"/>
    <w:rsid w:val="00433C34"/>
    <w:rsid w:val="004663FD"/>
    <w:rsid w:val="00473FC0"/>
    <w:rsid w:val="00487F58"/>
    <w:rsid w:val="0049149A"/>
    <w:rsid w:val="004932DF"/>
    <w:rsid w:val="004A266B"/>
    <w:rsid w:val="004B10F5"/>
    <w:rsid w:val="004B296C"/>
    <w:rsid w:val="004C0005"/>
    <w:rsid w:val="004C2543"/>
    <w:rsid w:val="004D022B"/>
    <w:rsid w:val="004E37A4"/>
    <w:rsid w:val="004E78C5"/>
    <w:rsid w:val="004F176F"/>
    <w:rsid w:val="005029F5"/>
    <w:rsid w:val="00504106"/>
    <w:rsid w:val="005057A0"/>
    <w:rsid w:val="00513AD4"/>
    <w:rsid w:val="005159F3"/>
    <w:rsid w:val="005C0538"/>
    <w:rsid w:val="005C12BC"/>
    <w:rsid w:val="005E3BC4"/>
    <w:rsid w:val="005F0261"/>
    <w:rsid w:val="005F197A"/>
    <w:rsid w:val="006019C9"/>
    <w:rsid w:val="00620D6C"/>
    <w:rsid w:val="00632656"/>
    <w:rsid w:val="00636832"/>
    <w:rsid w:val="00637993"/>
    <w:rsid w:val="006413C1"/>
    <w:rsid w:val="0064596E"/>
    <w:rsid w:val="00656EA7"/>
    <w:rsid w:val="006834AE"/>
    <w:rsid w:val="00697B70"/>
    <w:rsid w:val="006E5DAF"/>
    <w:rsid w:val="0070430C"/>
    <w:rsid w:val="00710A03"/>
    <w:rsid w:val="007112F0"/>
    <w:rsid w:val="007241DB"/>
    <w:rsid w:val="00733427"/>
    <w:rsid w:val="00735B54"/>
    <w:rsid w:val="00761538"/>
    <w:rsid w:val="0076647D"/>
    <w:rsid w:val="007A0519"/>
    <w:rsid w:val="007A60FA"/>
    <w:rsid w:val="007E28D0"/>
    <w:rsid w:val="007F0E2B"/>
    <w:rsid w:val="007F6126"/>
    <w:rsid w:val="00814249"/>
    <w:rsid w:val="00832D91"/>
    <w:rsid w:val="00841255"/>
    <w:rsid w:val="00841BA6"/>
    <w:rsid w:val="008569D1"/>
    <w:rsid w:val="00861EB6"/>
    <w:rsid w:val="00862938"/>
    <w:rsid w:val="00872667"/>
    <w:rsid w:val="00873FC5"/>
    <w:rsid w:val="00881187"/>
    <w:rsid w:val="008A1ADF"/>
    <w:rsid w:val="008C265F"/>
    <w:rsid w:val="008C34E3"/>
    <w:rsid w:val="008F5256"/>
    <w:rsid w:val="008F6731"/>
    <w:rsid w:val="00904562"/>
    <w:rsid w:val="009143AB"/>
    <w:rsid w:val="00914B39"/>
    <w:rsid w:val="009214F3"/>
    <w:rsid w:val="00927058"/>
    <w:rsid w:val="009540BA"/>
    <w:rsid w:val="009666E9"/>
    <w:rsid w:val="00983575"/>
    <w:rsid w:val="009C2DC4"/>
    <w:rsid w:val="009F4FF6"/>
    <w:rsid w:val="00A12000"/>
    <w:rsid w:val="00A356CD"/>
    <w:rsid w:val="00A4224B"/>
    <w:rsid w:val="00A456B8"/>
    <w:rsid w:val="00A750F6"/>
    <w:rsid w:val="00A76D45"/>
    <w:rsid w:val="00A77F2D"/>
    <w:rsid w:val="00A801E2"/>
    <w:rsid w:val="00A829C2"/>
    <w:rsid w:val="00A91950"/>
    <w:rsid w:val="00A93CF5"/>
    <w:rsid w:val="00AB548D"/>
    <w:rsid w:val="00AC6FDF"/>
    <w:rsid w:val="00AD4494"/>
    <w:rsid w:val="00AE34E6"/>
    <w:rsid w:val="00B41C12"/>
    <w:rsid w:val="00B4753B"/>
    <w:rsid w:val="00B61179"/>
    <w:rsid w:val="00B61E9E"/>
    <w:rsid w:val="00B73D30"/>
    <w:rsid w:val="00B85EEB"/>
    <w:rsid w:val="00B94EFF"/>
    <w:rsid w:val="00BA1245"/>
    <w:rsid w:val="00BA5E9A"/>
    <w:rsid w:val="00BA7404"/>
    <w:rsid w:val="00BB296A"/>
    <w:rsid w:val="00BC17DF"/>
    <w:rsid w:val="00C05574"/>
    <w:rsid w:val="00C07C57"/>
    <w:rsid w:val="00C161DB"/>
    <w:rsid w:val="00C23F9D"/>
    <w:rsid w:val="00C26650"/>
    <w:rsid w:val="00C34CC5"/>
    <w:rsid w:val="00C36C84"/>
    <w:rsid w:val="00C37B6D"/>
    <w:rsid w:val="00C46747"/>
    <w:rsid w:val="00C9468D"/>
    <w:rsid w:val="00CA1666"/>
    <w:rsid w:val="00CB1C46"/>
    <w:rsid w:val="00CC06B7"/>
    <w:rsid w:val="00CC5192"/>
    <w:rsid w:val="00CC69A2"/>
    <w:rsid w:val="00CD0949"/>
    <w:rsid w:val="00D209D8"/>
    <w:rsid w:val="00D47462"/>
    <w:rsid w:val="00D55EE9"/>
    <w:rsid w:val="00D66222"/>
    <w:rsid w:val="00D900C4"/>
    <w:rsid w:val="00DC25BC"/>
    <w:rsid w:val="00DC511C"/>
    <w:rsid w:val="00DF2E8D"/>
    <w:rsid w:val="00E36E7E"/>
    <w:rsid w:val="00E4002E"/>
    <w:rsid w:val="00E42226"/>
    <w:rsid w:val="00E558EC"/>
    <w:rsid w:val="00E72A34"/>
    <w:rsid w:val="00EA2DC2"/>
    <w:rsid w:val="00ED3534"/>
    <w:rsid w:val="00EE1264"/>
    <w:rsid w:val="00F000F9"/>
    <w:rsid w:val="00F226DB"/>
    <w:rsid w:val="00F25EDE"/>
    <w:rsid w:val="00F4088B"/>
    <w:rsid w:val="00F44866"/>
    <w:rsid w:val="00F44F28"/>
    <w:rsid w:val="00F77C95"/>
    <w:rsid w:val="00FA0A5F"/>
    <w:rsid w:val="00FA0E95"/>
    <w:rsid w:val="00FA1BBD"/>
    <w:rsid w:val="00FC2CB5"/>
    <w:rsid w:val="00FD66E7"/>
    <w:rsid w:val="00FF07F6"/>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rsid w:val="00F44866"/>
    <w:pPr>
      <w:tabs>
        <w:tab w:val="center" w:pos="4680"/>
        <w:tab w:val="right" w:pos="9360"/>
      </w:tabs>
    </w:pPr>
  </w:style>
  <w:style w:type="character" w:customStyle="1" w:styleId="HeaderChar">
    <w:name w:val="Header Char"/>
    <w:basedOn w:val="DefaultParagraphFont"/>
    <w:link w:val="Header"/>
    <w:uiPriority w:val="99"/>
    <w:semiHidden/>
    <w:locked/>
    <w:rsid w:val="00F44866"/>
    <w:rPr>
      <w:rFonts w:ascii="Tahoma" w:hAnsi="Tahoma" w:cs="Times New Roman"/>
      <w:sz w:val="24"/>
      <w:szCs w:val="24"/>
    </w:rPr>
  </w:style>
  <w:style w:type="paragraph" w:styleId="Footer">
    <w:name w:val="footer"/>
    <w:basedOn w:val="Normal"/>
    <w:link w:val="FooterChar"/>
    <w:uiPriority w:val="99"/>
    <w:rsid w:val="00F44866"/>
    <w:pPr>
      <w:tabs>
        <w:tab w:val="center" w:pos="4680"/>
        <w:tab w:val="right" w:pos="9360"/>
      </w:tabs>
    </w:pPr>
  </w:style>
  <w:style w:type="character" w:customStyle="1" w:styleId="FooterChar">
    <w:name w:val="Footer Char"/>
    <w:basedOn w:val="DefaultParagraphFont"/>
    <w:link w:val="Footer"/>
    <w:uiPriority w:val="99"/>
    <w:locked/>
    <w:rsid w:val="00F44866"/>
    <w:rPr>
      <w:rFonts w:ascii="Tahoma" w:hAnsi="Tahoma" w:cs="Times New Roman"/>
      <w:sz w:val="24"/>
      <w:szCs w:val="24"/>
    </w:rPr>
  </w:style>
  <w:style w:type="paragraph" w:styleId="ListParagraph">
    <w:name w:val="List Paragraph"/>
    <w:basedOn w:val="Normal"/>
    <w:uiPriority w:val="99"/>
    <w:qFormat/>
    <w:rsid w:val="00B61E9E"/>
    <w:pPr>
      <w:spacing w:after="200" w:line="276" w:lineRule="auto"/>
      <w:ind w:left="720"/>
      <w:contextualSpacing/>
    </w:pPr>
    <w:rPr>
      <w:rFonts w:ascii="Calibri" w:hAnsi="Calibri"/>
      <w:sz w:val="22"/>
      <w:szCs w:val="22"/>
    </w:rPr>
  </w:style>
  <w:style w:type="paragraph" w:customStyle="1" w:styleId="bold">
    <w:name w:val="bold"/>
    <w:basedOn w:val="Normal"/>
    <w:uiPriority w:val="99"/>
    <w:rsid w:val="00AE34E6"/>
    <w:pPr>
      <w:spacing w:before="100" w:beforeAutospacing="1" w:after="100" w:afterAutospacing="1"/>
    </w:pPr>
    <w:rPr>
      <w:rFonts w:ascii="Verdana" w:hAnsi="Verdana"/>
      <w:sz w:val="20"/>
      <w:szCs w:val="20"/>
    </w:rPr>
  </w:style>
  <w:style w:type="paragraph" w:customStyle="1" w:styleId="indent">
    <w:name w:val="indent"/>
    <w:basedOn w:val="Normal"/>
    <w:uiPriority w:val="99"/>
    <w:rsid w:val="00AE34E6"/>
    <w:pPr>
      <w:spacing w:before="100" w:beforeAutospacing="1" w:after="100" w:afterAutospacing="1"/>
    </w:pPr>
    <w:rPr>
      <w:rFonts w:ascii="Verdana" w:hAnsi="Verdana"/>
      <w:sz w:val="20"/>
      <w:szCs w:val="20"/>
    </w:rPr>
  </w:style>
  <w:style w:type="paragraph" w:styleId="NormalWeb">
    <w:name w:val="Normal (Web)"/>
    <w:basedOn w:val="Normal"/>
    <w:uiPriority w:val="99"/>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E34E6"/>
    <w:rPr>
      <w:rFonts w:cs="Times New Roman"/>
    </w:rPr>
  </w:style>
  <w:style w:type="character" w:styleId="Emphasis">
    <w:name w:val="Emphasis"/>
    <w:basedOn w:val="DefaultParagraphFont"/>
    <w:uiPriority w:val="99"/>
    <w:qFormat/>
    <w:locked/>
    <w:rsid w:val="00C26650"/>
    <w:rPr>
      <w:rFonts w:cs="Times New Roman"/>
    </w:rPr>
  </w:style>
  <w:style w:type="character" w:styleId="Strong">
    <w:name w:val="Strong"/>
    <w:basedOn w:val="DefaultParagraphFont"/>
    <w:uiPriority w:val="22"/>
    <w:qFormat/>
    <w:locked/>
    <w:rsid w:val="001D6A98"/>
    <w:rPr>
      <w:b/>
      <w:bCs/>
    </w:rPr>
  </w:style>
</w:styles>
</file>

<file path=word/webSettings.xml><?xml version="1.0" encoding="utf-8"?>
<w:webSettings xmlns:r="http://schemas.openxmlformats.org/officeDocument/2006/relationships" xmlns:w="http://schemas.openxmlformats.org/wordprocessingml/2006/main">
  <w:divs>
    <w:div w:id="210852792">
      <w:bodyDiv w:val="1"/>
      <w:marLeft w:val="0"/>
      <w:marRight w:val="0"/>
      <w:marTop w:val="0"/>
      <w:marBottom w:val="0"/>
      <w:divBdr>
        <w:top w:val="none" w:sz="0" w:space="0" w:color="auto"/>
        <w:left w:val="none" w:sz="0" w:space="0" w:color="auto"/>
        <w:bottom w:val="none" w:sz="0" w:space="0" w:color="auto"/>
        <w:right w:val="none" w:sz="0" w:space="0" w:color="auto"/>
      </w:divBdr>
    </w:div>
    <w:div w:id="204197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2</cp:revision>
  <cp:lastPrinted>2014-02-05T14:48:00Z</cp:lastPrinted>
  <dcterms:created xsi:type="dcterms:W3CDTF">2014-05-21T20:10:00Z</dcterms:created>
  <dcterms:modified xsi:type="dcterms:W3CDTF">2014-05-21T20:10:00Z</dcterms:modified>
</cp:coreProperties>
</file>